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8744C" w14:textId="4F932C85" w:rsidR="00755574" w:rsidRPr="00733FD2" w:rsidRDefault="00F46B8E" w:rsidP="00241752">
      <w:pPr>
        <w:spacing w:after="120" w:line="240" w:lineRule="atLeast"/>
        <w:jc w:val="both"/>
        <w:rPr>
          <w:rFonts w:ascii="Arial" w:hAnsi="Arial" w:cs="Arial"/>
          <w:color w:val="000000"/>
          <w:sz w:val="20"/>
          <w:szCs w:val="20"/>
          <w:lang w:eastAsia="de-CH"/>
        </w:rPr>
      </w:pPr>
      <w:r w:rsidRPr="00C677DB">
        <w:fldChar w:fldCharType="begin"/>
      </w:r>
      <w:r w:rsidRPr="00C677DB">
        <w:rPr>
          <w:rFonts w:ascii="Arial" w:hAnsi="Arial" w:cs="Arial"/>
          <w:sz w:val="20"/>
          <w:szCs w:val="20"/>
        </w:rPr>
        <w:instrText xml:space="preserve"> HYPERLINK "https://www.reseau-education.ch/de/themen" </w:instrText>
      </w:r>
      <w:r w:rsidRPr="00C677DB">
        <w:fldChar w:fldCharType="separate"/>
      </w:r>
      <w:r w:rsidRPr="00C677DB">
        <w:rPr>
          <w:rStyle w:val="Hyperlink"/>
          <w:rFonts w:ascii="Arial" w:hAnsi="Arial" w:cs="Arial"/>
          <w:sz w:val="20"/>
          <w:szCs w:val="20"/>
          <w:lang w:val="de" w:eastAsia="de-CH"/>
        </w:rPr>
        <w:t>RECI</w:t>
      </w:r>
      <w:r w:rsidRPr="00C677DB">
        <w:rPr>
          <w:rStyle w:val="Hyperlink"/>
          <w:rFonts w:ascii="Arial" w:hAnsi="Arial" w:cs="Arial"/>
          <w:sz w:val="20"/>
          <w:szCs w:val="20"/>
          <w:lang w:val="de" w:eastAsia="de-CH"/>
        </w:rPr>
        <w:fldChar w:fldCharType="end"/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, das</w:t>
      </w:r>
      <w:r w:rsidRPr="00C677DB">
        <w:rPr>
          <w:rFonts w:ascii="Arial" w:hAnsi="Arial" w:cs="Arial"/>
          <w:sz w:val="20"/>
          <w:szCs w:val="20"/>
          <w:lang w:val="de"/>
        </w:rPr>
        <w:t xml:space="preserve"> Schweizer Netzwerk für Bildung und internationale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Zusammenarbeit,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fördert eine qualitativ hochwertige Bildung</w:t>
      </w:r>
      <w:r w:rsidRPr="00C677DB">
        <w:rPr>
          <w:rFonts w:ascii="Arial" w:hAnsi="Arial" w:cs="Arial"/>
          <w:sz w:val="20"/>
          <w:szCs w:val="20"/>
          <w:lang w:val="de"/>
        </w:rPr>
        <w:t xml:space="preserve"> für 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alle.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="00755574" w:rsidRPr="00755574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Es ist ein Verein nach Schweizer Recht. RECI ist als Netzwerk organisiert, das aus Organisationen und Institutionen besteht, </w:t>
      </w:r>
      <w:r w:rsidR="00C24359">
        <w:rPr>
          <w:rFonts w:ascii="Arial" w:hAnsi="Arial" w:cs="Arial"/>
          <w:color w:val="000000"/>
          <w:sz w:val="20"/>
          <w:szCs w:val="20"/>
          <w:lang w:val="de" w:eastAsia="de-CH"/>
        </w:rPr>
        <w:t>welche</w:t>
      </w:r>
      <w:r w:rsidR="00C24359" w:rsidRPr="00755574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  <w:r w:rsidR="00755574" w:rsidRPr="00755574">
        <w:rPr>
          <w:rFonts w:ascii="Arial" w:hAnsi="Arial" w:cs="Arial"/>
          <w:color w:val="000000"/>
          <w:sz w:val="20"/>
          <w:szCs w:val="20"/>
          <w:lang w:val="de" w:eastAsia="de-CH"/>
        </w:rPr>
        <w:t>die Bildung in Entwicklungs- und Schwellenländern unterstützen, sowie aus Einzelpersonen, die sich für Bildung interessieren und einen entsprechenden Hi</w:t>
      </w:r>
      <w:bookmarkStart w:id="0" w:name="_GoBack"/>
      <w:bookmarkEnd w:id="0"/>
      <w:r w:rsidR="00755574" w:rsidRPr="00755574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ntergrund </w:t>
      </w:r>
      <w:r w:rsidR="00755574">
        <w:rPr>
          <w:rFonts w:ascii="Arial" w:hAnsi="Arial" w:cs="Arial"/>
          <w:color w:val="000000"/>
          <w:sz w:val="20"/>
          <w:szCs w:val="20"/>
          <w:lang w:val="de" w:eastAsia="de-CH"/>
        </w:rPr>
        <w:t>mitbringen</w:t>
      </w:r>
      <w:r w:rsidR="00755574" w:rsidRPr="00755574">
        <w:rPr>
          <w:rFonts w:ascii="Arial" w:hAnsi="Arial" w:cs="Arial"/>
          <w:color w:val="000000"/>
          <w:sz w:val="20"/>
          <w:szCs w:val="20"/>
          <w:lang w:val="de" w:eastAsia="de-CH"/>
        </w:rPr>
        <w:t>.</w:t>
      </w:r>
    </w:p>
    <w:p w14:paraId="5B3768C6" w14:textId="77777777" w:rsidR="00417459" w:rsidRPr="00733FD2" w:rsidRDefault="00417459" w:rsidP="00241752">
      <w:pPr>
        <w:spacing w:after="12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14:paraId="58E444C8" w14:textId="22966DBE" w:rsidR="00F46B8E" w:rsidRPr="00733FD2" w:rsidRDefault="007F440E" w:rsidP="000F7D45">
      <w:pPr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  <w:lang w:eastAsia="de-CH"/>
        </w:rPr>
      </w:pPr>
      <w:r w:rsidRPr="00C677DB">
        <w:rPr>
          <w:rFonts w:ascii="Arial" w:hAnsi="Arial" w:cs="Arial"/>
          <w:sz w:val="20"/>
          <w:szCs w:val="20"/>
          <w:lang w:val="de" w:eastAsia="de-CH"/>
        </w:rPr>
        <w:t>Ab dem</w:t>
      </w:r>
      <w:r w:rsidR="00F46B8E"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="00F46B8E" w:rsidRPr="00C677DB">
        <w:rPr>
          <w:rFonts w:ascii="Arial" w:hAnsi="Arial" w:cs="Arial"/>
          <w:sz w:val="20"/>
          <w:szCs w:val="20"/>
          <w:lang w:val="de" w:eastAsia="de-CH"/>
        </w:rPr>
        <w:t>1.</w:t>
      </w:r>
      <w:r w:rsidR="00F46B8E" w:rsidRPr="00C677DB">
        <w:rPr>
          <w:rFonts w:ascii="Arial" w:hAnsi="Arial" w:cs="Arial"/>
          <w:sz w:val="20"/>
          <w:szCs w:val="20"/>
          <w:lang w:val="de"/>
        </w:rPr>
        <w:t xml:space="preserve"> Juli </w:t>
      </w:r>
      <w:r w:rsidR="00F46B8E" w:rsidRPr="00C677DB">
        <w:rPr>
          <w:rFonts w:ascii="Arial" w:hAnsi="Arial" w:cs="Arial"/>
          <w:sz w:val="20"/>
          <w:szCs w:val="20"/>
          <w:lang w:val="de" w:eastAsia="de-CH"/>
        </w:rPr>
        <w:t>oder nach Vereinbarung</w:t>
      </w:r>
      <w:r w:rsidRPr="00C677DB">
        <w:rPr>
          <w:rFonts w:ascii="Arial" w:hAnsi="Arial" w:cs="Arial"/>
          <w:sz w:val="20"/>
          <w:szCs w:val="20"/>
          <w:lang w:val="de" w:eastAsia="de-CH"/>
        </w:rPr>
        <w:t xml:space="preserve"> </w:t>
      </w:r>
      <w:r w:rsidR="00F46B8E" w:rsidRPr="00C677DB">
        <w:rPr>
          <w:rFonts w:ascii="Arial" w:hAnsi="Arial" w:cs="Arial"/>
          <w:sz w:val="20"/>
          <w:szCs w:val="20"/>
          <w:lang w:val="de" w:eastAsia="de-CH"/>
        </w:rPr>
        <w:t>sucht</w:t>
      </w:r>
      <w:r w:rsidR="00F46B8E"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="00F46B8E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RECI nach</w:t>
      </w:r>
      <w:r w:rsidR="00F46B8E"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="00F46B8E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einem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/einer</w:t>
      </w:r>
    </w:p>
    <w:p w14:paraId="482F9C00" w14:textId="1C7CB51B" w:rsidR="00F46B8E" w:rsidRPr="00733FD2" w:rsidRDefault="00F46B8E" w:rsidP="000F7D45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de-CH"/>
        </w:rPr>
      </w:pPr>
      <w:r w:rsidRPr="004B6706">
        <w:rPr>
          <w:rFonts w:ascii="Arial" w:hAnsi="Arial" w:cs="Arial"/>
          <w:b/>
          <w:bCs/>
          <w:color w:val="000000"/>
          <w:sz w:val="24"/>
          <w:szCs w:val="24"/>
          <w:lang w:val="de" w:eastAsia="de-CH"/>
        </w:rPr>
        <w:t>Geschäftsführer</w:t>
      </w:r>
      <w:r w:rsidR="007F440E" w:rsidRPr="004B6706">
        <w:rPr>
          <w:rFonts w:ascii="Arial" w:hAnsi="Arial" w:cs="Arial"/>
          <w:b/>
          <w:bCs/>
          <w:color w:val="000000"/>
          <w:sz w:val="24"/>
          <w:szCs w:val="24"/>
          <w:lang w:val="de" w:eastAsia="de-CH"/>
        </w:rPr>
        <w:t>/Geschäftsführerin</w:t>
      </w:r>
      <w:r w:rsidRPr="004B6706">
        <w:rPr>
          <w:rFonts w:ascii="Arial" w:hAnsi="Arial" w:cs="Arial"/>
          <w:b/>
          <w:bCs/>
          <w:color w:val="000000"/>
          <w:sz w:val="24"/>
          <w:szCs w:val="24"/>
          <w:lang w:val="de" w:eastAsia="de-CH"/>
        </w:rPr>
        <w:t xml:space="preserve"> 50 - 60%</w:t>
      </w:r>
    </w:p>
    <w:p w14:paraId="658082B1" w14:textId="73F4D43F" w:rsidR="00F46B8E" w:rsidRPr="00733FD2" w:rsidRDefault="00F46B8E" w:rsidP="000F7D45">
      <w:pPr>
        <w:spacing w:after="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Die Stelle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wird vorzugsweise </w:t>
      </w:r>
      <w:r w:rsidR="00C24359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eine</w:t>
      </w:r>
      <w:r w:rsidR="00C24359">
        <w:rPr>
          <w:rFonts w:ascii="Arial" w:hAnsi="Arial" w:cs="Arial"/>
          <w:color w:val="000000"/>
          <w:sz w:val="20"/>
          <w:szCs w:val="20"/>
          <w:lang w:val="de" w:eastAsia="de-CH"/>
        </w:rPr>
        <w:t>m</w:t>
      </w:r>
      <w:r w:rsidR="00C24359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  <w:r w:rsidR="00C24359">
        <w:rPr>
          <w:rFonts w:ascii="Arial" w:hAnsi="Arial" w:cs="Arial"/>
          <w:color w:val="000000"/>
          <w:sz w:val="20"/>
          <w:szCs w:val="20"/>
          <w:lang w:val="de" w:eastAsia="de-CH"/>
        </w:rPr>
        <w:t>Konsulenten</w:t>
      </w:r>
      <w:r w:rsidR="007F440E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/eine</w:t>
      </w:r>
      <w:r w:rsidR="00733FD2">
        <w:rPr>
          <w:rFonts w:ascii="Arial" w:hAnsi="Arial" w:cs="Arial"/>
          <w:color w:val="000000"/>
          <w:sz w:val="20"/>
          <w:szCs w:val="20"/>
          <w:lang w:val="de" w:eastAsia="de-CH"/>
        </w:rPr>
        <w:t>r</w:t>
      </w:r>
      <w:r w:rsidR="007F440E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  <w:r w:rsidR="00C24359">
        <w:rPr>
          <w:rFonts w:ascii="Arial" w:hAnsi="Arial" w:cs="Arial"/>
          <w:color w:val="000000"/>
          <w:sz w:val="20"/>
          <w:szCs w:val="20"/>
          <w:lang w:val="de" w:eastAsia="de-CH"/>
        </w:rPr>
        <w:t>Konsulentin</w:t>
      </w:r>
      <w:r w:rsidR="00C24359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als Mandat zugewiesen.</w:t>
      </w:r>
    </w:p>
    <w:p w14:paraId="737C67E9" w14:textId="77777777" w:rsidR="00417459" w:rsidRPr="00733FD2" w:rsidRDefault="00417459" w:rsidP="00241752">
      <w:pPr>
        <w:spacing w:after="12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de-CH"/>
        </w:rPr>
      </w:pPr>
    </w:p>
    <w:p w14:paraId="087F3451" w14:textId="4E40529B" w:rsidR="00F46B8E" w:rsidRPr="00733FD2" w:rsidRDefault="00C4060C" w:rsidP="00226168">
      <w:pPr>
        <w:spacing w:after="120" w:line="24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>
        <w:rPr>
          <w:rFonts w:ascii="Arial" w:hAnsi="Arial" w:cs="Arial"/>
          <w:b/>
          <w:bCs/>
          <w:sz w:val="20"/>
          <w:szCs w:val="20"/>
          <w:lang w:val="de" w:eastAsia="de-CH"/>
        </w:rPr>
        <w:t xml:space="preserve">Ihre </w:t>
      </w:r>
      <w:r w:rsidR="00F46B8E" w:rsidRPr="00C677DB">
        <w:rPr>
          <w:rFonts w:ascii="Arial" w:hAnsi="Arial" w:cs="Arial"/>
          <w:b/>
          <w:bCs/>
          <w:sz w:val="20"/>
          <w:szCs w:val="20"/>
          <w:lang w:val="de" w:eastAsia="de-CH"/>
        </w:rPr>
        <w:t>Verantwortlichkeiten</w:t>
      </w:r>
    </w:p>
    <w:p w14:paraId="1306AB78" w14:textId="5DA24BA1" w:rsidR="00F46B8E" w:rsidRPr="00733FD2" w:rsidRDefault="00C4060C" w:rsidP="00226168">
      <w:pPr>
        <w:spacing w:after="120" w:line="240" w:lineRule="atLeast"/>
        <w:jc w:val="both"/>
        <w:rPr>
          <w:rFonts w:ascii="Arial" w:hAnsi="Arial" w:cs="Arial"/>
          <w:strike/>
          <w:color w:val="000000"/>
          <w:sz w:val="20"/>
          <w:szCs w:val="20"/>
          <w:lang w:eastAsia="de-CH"/>
        </w:rPr>
      </w:pPr>
      <w:r w:rsidRPr="00C4060C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Wir suchen eine proaktive und kooperative Persönlichkeit mit Erfahrung in internationaler Zusammenarbeit, Bildung und </w:t>
      </w:r>
      <w:r w:rsidR="00C24359">
        <w:rPr>
          <w:rFonts w:ascii="Arial" w:hAnsi="Arial" w:cs="Arial"/>
          <w:color w:val="000000"/>
          <w:sz w:val="20"/>
          <w:szCs w:val="20"/>
          <w:lang w:val="de" w:eastAsia="de-CH"/>
        </w:rPr>
        <w:t>Geschäftsführung</w:t>
      </w:r>
      <w:r w:rsidRPr="00C4060C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. Sie sind verantwortlich für den operativen Ablauf, die Entwicklung und den Ausbau des Netzwerks entlang seiner Strategie. Sie sorgen für eine klare Kommunikation mit den RECI-Mitgliedern und externen Partnern und sind für die Gewinnung von Eigenmitteln im Namen des Netzwerkes verantwortlich. Darüber hinaus leiten Sie die Umsetzung der RECI-Strategie im Rahmen spezifischer Aktivitäten. Sie führen einen politischen Dialog mit verschiedenen nationalen und internationalen Interessengruppen. Mit Ihrer Erfahrung und in Zusammenarbeit mit dem </w:t>
      </w:r>
      <w:r w:rsidR="00733FD2">
        <w:rPr>
          <w:rFonts w:ascii="Arial" w:hAnsi="Arial" w:cs="Arial"/>
          <w:color w:val="000000"/>
          <w:sz w:val="20"/>
          <w:szCs w:val="20"/>
          <w:lang w:val="de" w:eastAsia="de-CH"/>
        </w:rPr>
        <w:t>Vorstand</w:t>
      </w:r>
      <w:r w:rsidR="00733FD2" w:rsidRPr="00C4060C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  <w:r w:rsidRPr="00C4060C">
        <w:rPr>
          <w:rFonts w:ascii="Arial" w:hAnsi="Arial" w:cs="Arial"/>
          <w:color w:val="000000"/>
          <w:sz w:val="20"/>
          <w:szCs w:val="20"/>
          <w:lang w:val="de" w:eastAsia="de-CH"/>
        </w:rPr>
        <w:t>gestalten Sie die strategische Entwicklung des Netzwerkes und sichern die hohe Qualität seiner Dienstleistungen. In Zusammenarbeit mit dem Vorstand organisieren und koordinieren Sie die Sitzungen des RECI-</w:t>
      </w:r>
      <w:r w:rsidR="00733FD2">
        <w:rPr>
          <w:rFonts w:ascii="Arial" w:hAnsi="Arial" w:cs="Arial"/>
          <w:color w:val="000000"/>
          <w:sz w:val="20"/>
          <w:szCs w:val="20"/>
          <w:lang w:val="de" w:eastAsia="de-CH"/>
        </w:rPr>
        <w:t>Vorstandes</w:t>
      </w:r>
      <w:r w:rsidRPr="00C4060C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und seiner Mitglieder und sind für die administrativen und finanziellen Abläufe verantwortlich.</w:t>
      </w:r>
      <w:r w:rsidR="00F46B8E" w:rsidRPr="00C677DB">
        <w:rPr>
          <w:rFonts w:ascii="Arial" w:hAnsi="Arial" w:cs="Arial"/>
          <w:sz w:val="20"/>
          <w:szCs w:val="20"/>
          <w:lang w:val="de"/>
        </w:rPr>
        <w:t xml:space="preserve"> </w:t>
      </w:r>
    </w:p>
    <w:p w14:paraId="5680382D" w14:textId="44A753C8" w:rsidR="00F46B8E" w:rsidRPr="007F440E" w:rsidRDefault="00733FD2" w:rsidP="00EC76C8">
      <w:pPr>
        <w:spacing w:after="120" w:line="24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val="en-GB" w:eastAsia="de-CH"/>
        </w:rPr>
      </w:pPr>
      <w:r>
        <w:rPr>
          <w:rFonts w:ascii="Arial" w:hAnsi="Arial" w:cs="Arial"/>
          <w:b/>
          <w:bCs/>
          <w:sz w:val="20"/>
          <w:szCs w:val="20"/>
          <w:lang w:val="de" w:eastAsia="de-CH"/>
        </w:rPr>
        <w:t xml:space="preserve">Unsere </w:t>
      </w:r>
      <w:r w:rsidR="00F46B8E" w:rsidRPr="00C677DB">
        <w:rPr>
          <w:rFonts w:ascii="Arial" w:hAnsi="Arial" w:cs="Arial"/>
          <w:b/>
          <w:bCs/>
          <w:sz w:val="20"/>
          <w:szCs w:val="20"/>
          <w:lang w:val="de" w:eastAsia="de-CH"/>
        </w:rPr>
        <w:t>Anforderungen</w:t>
      </w:r>
    </w:p>
    <w:p w14:paraId="7EDC1694" w14:textId="77777777" w:rsidR="00A42085" w:rsidRPr="00C677DB" w:rsidRDefault="00A42085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Hochschulbildung in einem für RECI relevanten Bereich</w:t>
      </w:r>
    </w:p>
    <w:p w14:paraId="5C5B3868" w14:textId="3E00ED95" w:rsidR="00A42085" w:rsidRPr="00C677DB" w:rsidRDefault="00A42085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Fundierte Kenntnisse und Arbeitserfahrung in der internationalen Zusammenarbeit mit Schwerpunkt Bildung</w:t>
      </w:r>
    </w:p>
    <w:p w14:paraId="328FC560" w14:textId="2F44F11E" w:rsidR="00A42085" w:rsidRPr="00C677DB" w:rsidRDefault="00A42085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Kenntnis</w:t>
      </w:r>
      <w:r w:rsidR="00C24359">
        <w:rPr>
          <w:rFonts w:ascii="Arial" w:hAnsi="Arial" w:cs="Arial"/>
          <w:color w:val="000000"/>
          <w:sz w:val="20"/>
          <w:szCs w:val="20"/>
          <w:lang w:val="de" w:eastAsia="de-CH"/>
        </w:rPr>
        <w:t>se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der Schweizer Geldgeberlandschaft und nachweisliche Erfolge bei der Mittelbeschaffung</w:t>
      </w:r>
    </w:p>
    <w:p w14:paraId="5093B450" w14:textId="43F38B91" w:rsidR="00A42085" w:rsidRPr="00C677DB" w:rsidRDefault="00C24359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Nachweisbare Erfolge und </w:t>
      </w:r>
      <w:r w:rsidR="00A42085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Kompetenzen im Networking und </w:t>
      </w:r>
      <w:proofErr w:type="spellStart"/>
      <w:r w:rsidR="00A42085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Advocacy</w:t>
      </w:r>
      <w:proofErr w:type="spellEnd"/>
      <w:r w:rsidR="00A42085"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mit relevanten nationalen und internationalen Stakeholdern.</w:t>
      </w:r>
    </w:p>
    <w:p w14:paraId="4D7942FE" w14:textId="1A86E85B" w:rsidR="00A42085" w:rsidRPr="00C677DB" w:rsidRDefault="00A42085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Ausgezeichnete Managementkompetenzen und nachgewiesene Fähigkeit zur Koordination zwischen einer Vielzahl von Stakeholdern</w:t>
      </w:r>
    </w:p>
    <w:p w14:paraId="400BF39F" w14:textId="77777777" w:rsidR="00A42085" w:rsidRPr="00C677DB" w:rsidRDefault="00A42085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Erfahrung in der Arbeit mit digitalen Kommunikationsmethoden</w:t>
      </w:r>
    </w:p>
    <w:p w14:paraId="258E0370" w14:textId="77777777" w:rsidR="00A42085" w:rsidRPr="00C677DB" w:rsidRDefault="00A42085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Integrative Persönlichkeit mit der Fähigkeit zu selbständigem Arbeiten, mit starkem Teamgeist, Selbstmotivation und Initiative</w:t>
      </w:r>
    </w:p>
    <w:p w14:paraId="08087DA7" w14:textId="77777777" w:rsidR="00A42085" w:rsidRPr="00C677DB" w:rsidRDefault="00A42085" w:rsidP="000C41C7">
      <w:pPr>
        <w:pStyle w:val="Listenabsatz"/>
        <w:numPr>
          <w:ilvl w:val="0"/>
          <w:numId w:val="8"/>
        </w:numPr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Ausgezeichnete mündliche und schriftliche Kommunikationsfähigkeiten in Englisch, Französisch, Deutsch</w:t>
      </w:r>
    </w:p>
    <w:p w14:paraId="6DFE38B5" w14:textId="3B31FECB" w:rsidR="00F46B8E" w:rsidRPr="007F440E" w:rsidRDefault="00F46B8E" w:rsidP="00A42085">
      <w:pPr>
        <w:spacing w:after="120"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en-GB" w:eastAsia="de-CH"/>
        </w:rPr>
      </w:pPr>
      <w:r w:rsidRPr="00C677DB">
        <w:rPr>
          <w:rFonts w:ascii="Arial" w:hAnsi="Arial" w:cs="Arial"/>
          <w:b/>
          <w:bCs/>
          <w:color w:val="000000"/>
          <w:sz w:val="20"/>
          <w:szCs w:val="20"/>
          <w:lang w:val="de" w:eastAsia="de-CH"/>
        </w:rPr>
        <w:t>Wir bieten</w:t>
      </w:r>
      <w:r w:rsidR="00D95263">
        <w:rPr>
          <w:rFonts w:ascii="Arial" w:hAnsi="Arial" w:cs="Arial"/>
          <w:b/>
          <w:bCs/>
          <w:color w:val="000000"/>
          <w:sz w:val="20"/>
          <w:szCs w:val="20"/>
          <w:lang w:val="de" w:eastAsia="de-CH"/>
        </w:rPr>
        <w:t xml:space="preserve"> Ihnen</w:t>
      </w:r>
    </w:p>
    <w:p w14:paraId="6C72735B" w14:textId="3AFEA1D6" w:rsidR="006A0204" w:rsidRPr="006A0204" w:rsidRDefault="006A0204" w:rsidP="006A0204">
      <w:pPr>
        <w:pStyle w:val="Listenabsatz"/>
        <w:numPr>
          <w:ilvl w:val="0"/>
          <w:numId w:val="8"/>
        </w:numPr>
        <w:tabs>
          <w:tab w:val="num" w:pos="1276"/>
        </w:tabs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>Eine flexible Arbeitsumgebung</w:t>
      </w:r>
      <w:r w:rsidR="00C8675E">
        <w:rPr>
          <w:rFonts w:ascii="Arial" w:hAnsi="Arial" w:cs="Arial"/>
          <w:color w:val="000000"/>
          <w:sz w:val="20"/>
          <w:szCs w:val="20"/>
          <w:lang w:val="de" w:eastAsia="de-CH"/>
        </w:rPr>
        <w:t>.</w:t>
      </w:r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</w:p>
    <w:p w14:paraId="7DC05AF9" w14:textId="713E23D9" w:rsidR="006A0204" w:rsidRPr="006A0204" w:rsidRDefault="006A0204" w:rsidP="006A0204">
      <w:pPr>
        <w:pStyle w:val="Listenabsatz"/>
        <w:numPr>
          <w:ilvl w:val="0"/>
          <w:numId w:val="8"/>
        </w:numPr>
        <w:tabs>
          <w:tab w:val="num" w:pos="1276"/>
        </w:tabs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Die Möglichkeit, selbstständig an einer </w:t>
      </w:r>
      <w:proofErr w:type="spellStart"/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>gro</w:t>
      </w:r>
      <w:r w:rsidR="00C8675E">
        <w:rPr>
          <w:rFonts w:ascii="Arial" w:hAnsi="Arial" w:cs="Arial"/>
          <w:color w:val="000000"/>
          <w:sz w:val="20"/>
          <w:szCs w:val="20"/>
          <w:lang w:val="de" w:eastAsia="de-CH"/>
        </w:rPr>
        <w:t>ss</w:t>
      </w:r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>en</w:t>
      </w:r>
      <w:proofErr w:type="spellEnd"/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Bandbreite von Aufgaben zu arbeiten, wobei Sie Ihre eigenen Ideen einbringen.</w:t>
      </w:r>
    </w:p>
    <w:p w14:paraId="576EF878" w14:textId="77777777" w:rsidR="006A0204" w:rsidRPr="006A0204" w:rsidRDefault="006A0204" w:rsidP="006A0204">
      <w:pPr>
        <w:pStyle w:val="Listenabsatz"/>
        <w:numPr>
          <w:ilvl w:val="0"/>
          <w:numId w:val="8"/>
        </w:numPr>
        <w:tabs>
          <w:tab w:val="num" w:pos="1276"/>
        </w:tabs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>Eine Gelegenheit, mit einem breiten und interessanten Spektrum von in der Schweiz ansässigen NGOs und anderen Stakeholdern zusammenzuarbeiten.</w:t>
      </w:r>
    </w:p>
    <w:p w14:paraId="59E1753B" w14:textId="573EF0BB" w:rsidR="00F46B8E" w:rsidRPr="006A0204" w:rsidRDefault="006A0204" w:rsidP="006A0204">
      <w:pPr>
        <w:pStyle w:val="Listenabsatz"/>
        <w:numPr>
          <w:ilvl w:val="0"/>
          <w:numId w:val="8"/>
        </w:numPr>
        <w:tabs>
          <w:tab w:val="num" w:pos="1276"/>
        </w:tabs>
        <w:spacing w:after="120" w:line="240" w:lineRule="atLeast"/>
        <w:ind w:left="426" w:hanging="284"/>
        <w:jc w:val="both"/>
        <w:rPr>
          <w:rFonts w:ascii="Arial" w:hAnsi="Arial" w:cs="Arial"/>
          <w:color w:val="000000"/>
          <w:sz w:val="20"/>
          <w:szCs w:val="20"/>
          <w:lang w:val="de" w:eastAsia="de-CH"/>
        </w:rPr>
      </w:pPr>
      <w:r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>Die Möglichkeit, mit motivierten und hoch engagierten RECI-Mitgliedern / dem RECI-Vorstand zusammenzuarbeiten.</w:t>
      </w:r>
      <w:r w:rsidR="00F46B8E" w:rsidRPr="006A0204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</w:p>
    <w:p w14:paraId="5FA6FC43" w14:textId="2D1D6DAD" w:rsidR="00F46B8E" w:rsidRPr="00C8675E" w:rsidRDefault="00F46B8E" w:rsidP="005A7B80">
      <w:pPr>
        <w:spacing w:after="120" w:line="240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de-CH"/>
        </w:rPr>
      </w:pPr>
      <w:r w:rsidRPr="00C677DB">
        <w:rPr>
          <w:rFonts w:ascii="Arial" w:hAnsi="Arial" w:cs="Arial"/>
          <w:b/>
          <w:bCs/>
          <w:sz w:val="20"/>
          <w:szCs w:val="20"/>
          <w:lang w:val="de" w:eastAsia="de-CH"/>
        </w:rPr>
        <w:t>Wir freuen uns auf Ihre Bewerbung.</w:t>
      </w:r>
    </w:p>
    <w:p w14:paraId="242871E7" w14:textId="4638534F" w:rsidR="00F46B8E" w:rsidRPr="00C8675E" w:rsidRDefault="00F46B8E" w:rsidP="005A7B80">
      <w:pPr>
        <w:spacing w:after="120" w:line="240" w:lineRule="atLeast"/>
        <w:jc w:val="both"/>
        <w:rPr>
          <w:rFonts w:ascii="Arial" w:eastAsia="Times New Roman" w:hAnsi="Arial" w:cs="Arial"/>
          <w:sz w:val="20"/>
          <w:szCs w:val="20"/>
          <w:lang w:eastAsia="de-CH"/>
        </w:rPr>
      </w:pPr>
      <w:r w:rsidRPr="00723FBD">
        <w:rPr>
          <w:rFonts w:ascii="Arial" w:hAnsi="Arial" w:cs="Arial"/>
          <w:sz w:val="20"/>
          <w:szCs w:val="20"/>
          <w:lang w:val="de" w:eastAsia="de-CH"/>
        </w:rPr>
        <w:t>Bitte reichen Sie Ihre vollständigen Bewerbungsunterlagen</w:t>
      </w:r>
      <w:r w:rsidR="00723FBD" w:rsidRPr="00723FBD">
        <w:rPr>
          <w:rFonts w:ascii="Arial" w:hAnsi="Arial" w:cs="Arial"/>
          <w:sz w:val="20"/>
          <w:szCs w:val="20"/>
          <w:lang w:val="de" w:eastAsia="de-CH"/>
        </w:rPr>
        <w:t xml:space="preserve"> </w:t>
      </w:r>
      <w:r w:rsidR="00723FBD" w:rsidRPr="00723FBD">
        <w:rPr>
          <w:rFonts w:ascii="Arial" w:hAnsi="Arial" w:cs="Arial"/>
          <w:sz w:val="20"/>
          <w:szCs w:val="20"/>
          <w:lang w:val="de-DE"/>
        </w:rPr>
        <w:t>(</w:t>
      </w:r>
      <w:r w:rsidR="009F2166">
        <w:rPr>
          <w:rFonts w:ascii="Arial" w:hAnsi="Arial" w:cs="Arial"/>
          <w:sz w:val="20"/>
          <w:szCs w:val="20"/>
          <w:lang w:val="de-DE"/>
        </w:rPr>
        <w:t>CV</w:t>
      </w:r>
      <w:r w:rsidR="00723FBD" w:rsidRPr="00723FBD">
        <w:rPr>
          <w:rFonts w:ascii="Arial" w:hAnsi="Arial" w:cs="Arial"/>
          <w:sz w:val="20"/>
          <w:szCs w:val="20"/>
          <w:lang w:val="de-DE"/>
        </w:rPr>
        <w:t>, Motivationsschreiben, Zeugnisse, Referenz)</w:t>
      </w:r>
      <w:r w:rsidRPr="00C677DB">
        <w:rPr>
          <w:rFonts w:ascii="Arial" w:hAnsi="Arial" w:cs="Arial"/>
          <w:sz w:val="20"/>
          <w:szCs w:val="20"/>
          <w:lang w:val="de" w:eastAsia="de-CH"/>
        </w:rPr>
        <w:t xml:space="preserve"> per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E-Mail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hyperlink r:id="rId10" w:history="1">
        <w:r w:rsidRPr="00C677DB">
          <w:rPr>
            <w:rStyle w:val="Hyperlink"/>
            <w:rFonts w:ascii="Arial" w:hAnsi="Arial" w:cs="Arial"/>
            <w:sz w:val="20"/>
            <w:szCs w:val="20"/>
            <w:lang w:val="de"/>
          </w:rPr>
          <w:t>(info@reseau-education.ch)</w:t>
        </w:r>
      </w:hyperlink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bis zum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3.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April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2020 ein. Für weitere Informationen über die Position</w:t>
      </w:r>
      <w:r w:rsidRPr="00C677DB">
        <w:rPr>
          <w:rFonts w:ascii="Arial" w:hAnsi="Arial" w:cs="Arial"/>
          <w:sz w:val="20"/>
          <w:szCs w:val="20"/>
          <w:lang w:val="de"/>
        </w:rPr>
        <w:t xml:space="preserve"> wenden Sie sich </w:t>
      </w:r>
      <w:r w:rsidRPr="00C677DB">
        <w:rPr>
          <w:rFonts w:ascii="Arial" w:hAnsi="Arial" w:cs="Arial"/>
          <w:sz w:val="20"/>
          <w:szCs w:val="20"/>
          <w:lang w:val="de" w:eastAsia="de-CH"/>
        </w:rPr>
        <w:t>bitte an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die derzeitige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="00BA3E3E">
        <w:rPr>
          <w:rFonts w:ascii="Arial" w:hAnsi="Arial" w:cs="Arial"/>
          <w:color w:val="000000"/>
          <w:sz w:val="20"/>
          <w:szCs w:val="20"/>
          <w:lang w:val="de" w:eastAsia="de-CH"/>
        </w:rPr>
        <w:t>Geschäftsführerin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,</w:t>
      </w:r>
      <w:r w:rsidR="00BA3E3E">
        <w:rPr>
          <w:rFonts w:ascii="Arial" w:hAnsi="Arial" w:cs="Arial"/>
          <w:color w:val="000000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color w:val="000000"/>
          <w:sz w:val="20"/>
          <w:szCs w:val="20"/>
          <w:lang w:val="de" w:eastAsia="de-CH"/>
        </w:rPr>
        <w:t>Ruth Daelle</w:t>
      </w:r>
      <w:r w:rsidRPr="00C677DB">
        <w:rPr>
          <w:rFonts w:ascii="Arial" w:hAnsi="Arial" w:cs="Arial"/>
          <w:sz w:val="20"/>
          <w:szCs w:val="20"/>
          <w:lang w:val="de" w:eastAsia="de-CH"/>
        </w:rPr>
        <w:t>nbach</w:t>
      </w:r>
      <w:r w:rsidR="00BA3E3E">
        <w:rPr>
          <w:rFonts w:ascii="Arial" w:hAnsi="Arial" w:cs="Arial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(Telefon: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="00BA3E3E">
        <w:rPr>
          <w:rFonts w:ascii="Arial" w:hAnsi="Arial" w:cs="Arial"/>
          <w:sz w:val="20"/>
          <w:szCs w:val="20"/>
          <w:lang w:val="de" w:eastAsia="de-CH"/>
        </w:rPr>
        <w:t>+</w:t>
      </w:r>
      <w:r w:rsidRPr="00C677DB">
        <w:rPr>
          <w:rFonts w:ascii="Arial" w:hAnsi="Arial" w:cs="Arial"/>
          <w:sz w:val="20"/>
          <w:szCs w:val="20"/>
          <w:lang w:val="de" w:eastAsia="de-CH"/>
        </w:rPr>
        <w:t>41</w:t>
      </w:r>
      <w:r w:rsidR="00BA3E3E">
        <w:rPr>
          <w:rFonts w:ascii="Arial" w:hAnsi="Arial" w:cs="Arial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79</w:t>
      </w:r>
      <w:r w:rsidR="00BA3E3E">
        <w:rPr>
          <w:rFonts w:ascii="Arial" w:hAnsi="Arial" w:cs="Arial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653</w:t>
      </w:r>
      <w:r w:rsidR="00BA3E3E">
        <w:rPr>
          <w:rFonts w:ascii="Arial" w:hAnsi="Arial" w:cs="Arial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72</w:t>
      </w:r>
      <w:r w:rsidR="00B43CF3">
        <w:rPr>
          <w:rFonts w:ascii="Arial" w:hAnsi="Arial" w:cs="Arial"/>
          <w:sz w:val="20"/>
          <w:szCs w:val="20"/>
          <w:lang w:val="de" w:eastAsia="de-CH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66</w:t>
      </w:r>
      <w:r w:rsidR="00B43CF3">
        <w:rPr>
          <w:rFonts w:ascii="Arial" w:hAnsi="Arial" w:cs="Arial"/>
          <w:sz w:val="20"/>
          <w:szCs w:val="20"/>
          <w:lang w:val="de" w:eastAsia="de-CH"/>
        </w:rPr>
        <w:t>,</w:t>
      </w:r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>E-Mail:</w:t>
      </w:r>
      <w:r w:rsidR="00BA3E3E">
        <w:rPr>
          <w:rFonts w:ascii="Arial" w:hAnsi="Arial" w:cs="Arial"/>
          <w:sz w:val="20"/>
          <w:szCs w:val="20"/>
          <w:lang w:val="de"/>
        </w:rPr>
        <w:t xml:space="preserve"> </w:t>
      </w:r>
      <w:hyperlink r:id="rId11" w:history="1">
        <w:r w:rsidR="00BA3E3E" w:rsidRPr="00334894">
          <w:rPr>
            <w:rStyle w:val="Hyperlink"/>
            <w:rFonts w:ascii="Arial" w:hAnsi="Arial" w:cs="Arial"/>
            <w:sz w:val="20"/>
            <w:szCs w:val="20"/>
            <w:lang w:val="de"/>
          </w:rPr>
          <w:t>ruth.daellenbach@reseau-education.ch).</w:t>
        </w:r>
      </w:hyperlink>
      <w:r w:rsidRPr="00C677DB">
        <w:rPr>
          <w:rFonts w:ascii="Arial" w:hAnsi="Arial" w:cs="Arial"/>
          <w:sz w:val="20"/>
          <w:szCs w:val="20"/>
          <w:lang w:val="de"/>
        </w:rPr>
        <w:t xml:space="preserve"> </w:t>
      </w:r>
      <w:r w:rsidRPr="00C677DB">
        <w:rPr>
          <w:rFonts w:ascii="Arial" w:hAnsi="Arial" w:cs="Arial"/>
          <w:sz w:val="20"/>
          <w:szCs w:val="20"/>
          <w:lang w:val="de" w:eastAsia="de-CH"/>
        </w:rPr>
        <w:t xml:space="preserve"> </w:t>
      </w:r>
    </w:p>
    <w:p w14:paraId="52418580" w14:textId="7FBEC437" w:rsidR="0081497C" w:rsidRPr="00C677DB" w:rsidRDefault="0081497C" w:rsidP="00241752">
      <w:pPr>
        <w:spacing w:after="0" w:line="240" w:lineRule="atLeast"/>
        <w:rPr>
          <w:rFonts w:ascii="Arial" w:hAnsi="Arial" w:cs="Arial"/>
          <w:sz w:val="20"/>
          <w:szCs w:val="20"/>
          <w:lang w:val="fr-CH" w:eastAsia="de-CH"/>
        </w:rPr>
      </w:pPr>
      <w:r w:rsidRPr="00C677DB">
        <w:rPr>
          <w:rFonts w:ascii="Arial" w:hAnsi="Arial" w:cs="Arial"/>
          <w:b/>
          <w:bCs/>
          <w:color w:val="008000"/>
          <w:sz w:val="20"/>
          <w:szCs w:val="20"/>
          <w:lang w:val="fr-CH" w:eastAsia="de-CH"/>
        </w:rPr>
        <w:t>RECI</w:t>
      </w:r>
      <w:r w:rsidRPr="00C677DB">
        <w:rPr>
          <w:rFonts w:ascii="Arial" w:hAnsi="Arial" w:cs="Arial"/>
          <w:color w:val="008000"/>
          <w:sz w:val="20"/>
          <w:szCs w:val="20"/>
          <w:lang w:val="fr-CH" w:eastAsia="de-CH"/>
        </w:rPr>
        <w:t xml:space="preserve"> - Réseau Suisse éducation et coopération internationale </w:t>
      </w:r>
    </w:p>
    <w:p w14:paraId="36AB6242" w14:textId="77777777" w:rsidR="0081497C" w:rsidRPr="00C677DB" w:rsidRDefault="0081497C" w:rsidP="00241752">
      <w:pPr>
        <w:spacing w:after="0" w:line="240" w:lineRule="atLeast"/>
        <w:rPr>
          <w:rFonts w:ascii="Arial" w:hAnsi="Arial" w:cs="Arial"/>
          <w:sz w:val="20"/>
          <w:szCs w:val="20"/>
          <w:lang w:eastAsia="de-CH"/>
        </w:rPr>
      </w:pPr>
      <w:r w:rsidRPr="00C677DB">
        <w:rPr>
          <w:rFonts w:ascii="Arial" w:hAnsi="Arial" w:cs="Arial"/>
          <w:color w:val="008000"/>
          <w:sz w:val="20"/>
          <w:szCs w:val="20"/>
          <w:lang w:eastAsia="de-CH"/>
        </w:rPr>
        <w:t>Schweizer Netzwerk für Bildung und Internationale Zusammenarbeit</w:t>
      </w:r>
    </w:p>
    <w:p w14:paraId="37C08009" w14:textId="77412D42" w:rsidR="00336E3B" w:rsidRPr="007F440E" w:rsidRDefault="00AB1840" w:rsidP="005B2319">
      <w:pPr>
        <w:spacing w:after="0" w:line="240" w:lineRule="atLeast"/>
        <w:rPr>
          <w:rFonts w:ascii="Arial" w:hAnsi="Arial" w:cs="Arial"/>
          <w:sz w:val="20"/>
          <w:szCs w:val="20"/>
          <w:lang w:val="en-GB"/>
        </w:rPr>
      </w:pPr>
      <w:hyperlink r:id="rId12" w:history="1">
        <w:r w:rsidR="0081497C" w:rsidRPr="00C677DB">
          <w:rPr>
            <w:rStyle w:val="Hyperlink"/>
            <w:rFonts w:ascii="Arial" w:hAnsi="Arial" w:cs="Arial"/>
            <w:b/>
            <w:bCs/>
            <w:sz w:val="20"/>
            <w:szCs w:val="20"/>
            <w:lang w:val="en-GB" w:eastAsia="de-CH"/>
          </w:rPr>
          <w:t>www.reseau-education.ch</w:t>
        </w:r>
      </w:hyperlink>
    </w:p>
    <w:sectPr w:rsidR="00336E3B" w:rsidRPr="007F440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599F0" w14:textId="77777777" w:rsidR="00E75F95" w:rsidRDefault="00E75F95" w:rsidP="00417459">
      <w:pPr>
        <w:spacing w:after="0" w:line="240" w:lineRule="auto"/>
      </w:pPr>
      <w:r>
        <w:separator/>
      </w:r>
    </w:p>
  </w:endnote>
  <w:endnote w:type="continuationSeparator" w:id="0">
    <w:p w14:paraId="255FF6AD" w14:textId="77777777" w:rsidR="00E75F95" w:rsidRDefault="00E75F95" w:rsidP="0041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0BBD3" w14:textId="77777777" w:rsidR="00417459" w:rsidRDefault="004174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B8C56" w14:textId="77777777" w:rsidR="00417459" w:rsidRDefault="0041745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6E38F" w14:textId="77777777" w:rsidR="00417459" w:rsidRDefault="004174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39381" w14:textId="77777777" w:rsidR="00E75F95" w:rsidRDefault="00E75F95" w:rsidP="00417459">
      <w:pPr>
        <w:spacing w:after="0" w:line="240" w:lineRule="auto"/>
      </w:pPr>
      <w:r>
        <w:separator/>
      </w:r>
    </w:p>
  </w:footnote>
  <w:footnote w:type="continuationSeparator" w:id="0">
    <w:p w14:paraId="4D4BCAE6" w14:textId="77777777" w:rsidR="00E75F95" w:rsidRDefault="00E75F95" w:rsidP="0041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C9E2A" w14:textId="77777777" w:rsidR="00417459" w:rsidRDefault="004174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381B" w14:textId="69163EC6" w:rsidR="00417459" w:rsidRDefault="004174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98D73" w14:textId="77777777" w:rsidR="00417459" w:rsidRDefault="004174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E66C1"/>
    <w:multiLevelType w:val="multilevel"/>
    <w:tmpl w:val="8798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3BC018F"/>
    <w:multiLevelType w:val="multilevel"/>
    <w:tmpl w:val="E1CCF854"/>
    <w:lvl w:ilvl="0">
      <w:start w:val="1"/>
      <w:numFmt w:val="bullet"/>
      <w:lvlText w:val="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1152D2"/>
    <w:multiLevelType w:val="multilevel"/>
    <w:tmpl w:val="08E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1214C0E"/>
    <w:multiLevelType w:val="hybridMultilevel"/>
    <w:tmpl w:val="D8F0F8B2"/>
    <w:lvl w:ilvl="0" w:tplc="4628D7A6">
      <w:numFmt w:val="bullet"/>
      <w:lvlText w:val="-"/>
      <w:lvlJc w:val="left"/>
      <w:pPr>
        <w:ind w:left="2844" w:hanging="360"/>
      </w:pPr>
      <w:rPr>
        <w:rFonts w:ascii="Calibri" w:eastAsia="Times New Roman" w:hAnsi="Calibri" w:hint="default"/>
        <w:color w:val="F18309"/>
      </w:rPr>
    </w:lvl>
    <w:lvl w:ilvl="1" w:tplc="0807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1DA3215C"/>
    <w:multiLevelType w:val="hybridMultilevel"/>
    <w:tmpl w:val="E910C356"/>
    <w:lvl w:ilvl="0" w:tplc="DBACF9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86758"/>
    <w:multiLevelType w:val="hybridMultilevel"/>
    <w:tmpl w:val="B52838B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4333A6"/>
    <w:multiLevelType w:val="multilevel"/>
    <w:tmpl w:val="6DE8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40C3930"/>
    <w:multiLevelType w:val="multilevel"/>
    <w:tmpl w:val="4CCA653C"/>
    <w:lvl w:ilvl="0">
      <w:start w:val="1"/>
      <w:numFmt w:val="bullet"/>
      <w:lvlText w:val="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6B01841"/>
    <w:multiLevelType w:val="hybridMultilevel"/>
    <w:tmpl w:val="79E027F6"/>
    <w:lvl w:ilvl="0" w:tplc="01CC5C8E">
      <w:start w:val="1"/>
      <w:numFmt w:val="bullet"/>
      <w:lvlText w:val=""/>
      <w:lvlJc w:val="left"/>
      <w:pPr>
        <w:ind w:left="2771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59"/>
    <w:rsid w:val="00006F09"/>
    <w:rsid w:val="000079CC"/>
    <w:rsid w:val="00023C40"/>
    <w:rsid w:val="00040FC1"/>
    <w:rsid w:val="00071670"/>
    <w:rsid w:val="00086E27"/>
    <w:rsid w:val="00094F0F"/>
    <w:rsid w:val="000A2223"/>
    <w:rsid w:val="000C41C7"/>
    <w:rsid w:val="000C55F2"/>
    <w:rsid w:val="000F7D45"/>
    <w:rsid w:val="00106FF4"/>
    <w:rsid w:val="00114DF0"/>
    <w:rsid w:val="00123AD8"/>
    <w:rsid w:val="00124FA0"/>
    <w:rsid w:val="001322AC"/>
    <w:rsid w:val="0014730C"/>
    <w:rsid w:val="00151599"/>
    <w:rsid w:val="00165924"/>
    <w:rsid w:val="00174E3E"/>
    <w:rsid w:val="00175A47"/>
    <w:rsid w:val="00177D66"/>
    <w:rsid w:val="001973D7"/>
    <w:rsid w:val="001A6FEB"/>
    <w:rsid w:val="001B071C"/>
    <w:rsid w:val="002009E5"/>
    <w:rsid w:val="00241752"/>
    <w:rsid w:val="00277069"/>
    <w:rsid w:val="0029176D"/>
    <w:rsid w:val="002958E3"/>
    <w:rsid w:val="002D281B"/>
    <w:rsid w:val="00307082"/>
    <w:rsid w:val="00311D54"/>
    <w:rsid w:val="0031684A"/>
    <w:rsid w:val="00336E3B"/>
    <w:rsid w:val="0034112B"/>
    <w:rsid w:val="00346E51"/>
    <w:rsid w:val="00395AE5"/>
    <w:rsid w:val="003A087E"/>
    <w:rsid w:val="003B2015"/>
    <w:rsid w:val="003C5251"/>
    <w:rsid w:val="003E645C"/>
    <w:rsid w:val="00402558"/>
    <w:rsid w:val="00403360"/>
    <w:rsid w:val="00406369"/>
    <w:rsid w:val="00417459"/>
    <w:rsid w:val="00426257"/>
    <w:rsid w:val="004666B6"/>
    <w:rsid w:val="00491C42"/>
    <w:rsid w:val="004A40D1"/>
    <w:rsid w:val="004A5DF9"/>
    <w:rsid w:val="004B6706"/>
    <w:rsid w:val="004C6AC5"/>
    <w:rsid w:val="004E0BD7"/>
    <w:rsid w:val="0050206F"/>
    <w:rsid w:val="00503352"/>
    <w:rsid w:val="0052588C"/>
    <w:rsid w:val="00555186"/>
    <w:rsid w:val="0058232C"/>
    <w:rsid w:val="005850A5"/>
    <w:rsid w:val="00590F31"/>
    <w:rsid w:val="005A090A"/>
    <w:rsid w:val="005B2319"/>
    <w:rsid w:val="005E61C6"/>
    <w:rsid w:val="005F076A"/>
    <w:rsid w:val="00610FF6"/>
    <w:rsid w:val="006161BC"/>
    <w:rsid w:val="00625BD2"/>
    <w:rsid w:val="00661EA7"/>
    <w:rsid w:val="00676B03"/>
    <w:rsid w:val="0068008A"/>
    <w:rsid w:val="006A0204"/>
    <w:rsid w:val="006C09E6"/>
    <w:rsid w:val="006D25DA"/>
    <w:rsid w:val="006D28FF"/>
    <w:rsid w:val="006E6649"/>
    <w:rsid w:val="007009A3"/>
    <w:rsid w:val="00723FBD"/>
    <w:rsid w:val="00733FD2"/>
    <w:rsid w:val="00755574"/>
    <w:rsid w:val="00765332"/>
    <w:rsid w:val="00771820"/>
    <w:rsid w:val="00773511"/>
    <w:rsid w:val="00777EE5"/>
    <w:rsid w:val="00780B4E"/>
    <w:rsid w:val="0078696C"/>
    <w:rsid w:val="007B1057"/>
    <w:rsid w:val="007D1476"/>
    <w:rsid w:val="007F440E"/>
    <w:rsid w:val="0081497C"/>
    <w:rsid w:val="00820A12"/>
    <w:rsid w:val="008214FE"/>
    <w:rsid w:val="0084162D"/>
    <w:rsid w:val="008C4795"/>
    <w:rsid w:val="009033FB"/>
    <w:rsid w:val="00915115"/>
    <w:rsid w:val="00932AB7"/>
    <w:rsid w:val="0094624B"/>
    <w:rsid w:val="00956447"/>
    <w:rsid w:val="009B7827"/>
    <w:rsid w:val="009C000B"/>
    <w:rsid w:val="009F2166"/>
    <w:rsid w:val="009F6DE3"/>
    <w:rsid w:val="00A03089"/>
    <w:rsid w:val="00A26DC2"/>
    <w:rsid w:val="00A42085"/>
    <w:rsid w:val="00A535B8"/>
    <w:rsid w:val="00A55615"/>
    <w:rsid w:val="00A720EF"/>
    <w:rsid w:val="00A87EBF"/>
    <w:rsid w:val="00A9044F"/>
    <w:rsid w:val="00AA4525"/>
    <w:rsid w:val="00AB1FC5"/>
    <w:rsid w:val="00AB3574"/>
    <w:rsid w:val="00AB3A9F"/>
    <w:rsid w:val="00AF4419"/>
    <w:rsid w:val="00AF7073"/>
    <w:rsid w:val="00B11201"/>
    <w:rsid w:val="00B11A62"/>
    <w:rsid w:val="00B43CF3"/>
    <w:rsid w:val="00B515CD"/>
    <w:rsid w:val="00B53111"/>
    <w:rsid w:val="00B65EBB"/>
    <w:rsid w:val="00B72956"/>
    <w:rsid w:val="00B85099"/>
    <w:rsid w:val="00B851BB"/>
    <w:rsid w:val="00B9478D"/>
    <w:rsid w:val="00B952FA"/>
    <w:rsid w:val="00BA3E3E"/>
    <w:rsid w:val="00BE0E98"/>
    <w:rsid w:val="00BE4969"/>
    <w:rsid w:val="00BE5FAE"/>
    <w:rsid w:val="00C20996"/>
    <w:rsid w:val="00C24359"/>
    <w:rsid w:val="00C2546F"/>
    <w:rsid w:val="00C35DB2"/>
    <w:rsid w:val="00C4060C"/>
    <w:rsid w:val="00C677DB"/>
    <w:rsid w:val="00C8675E"/>
    <w:rsid w:val="00CD7F90"/>
    <w:rsid w:val="00D275EC"/>
    <w:rsid w:val="00D80DD4"/>
    <w:rsid w:val="00D83EAD"/>
    <w:rsid w:val="00D93452"/>
    <w:rsid w:val="00D95263"/>
    <w:rsid w:val="00DA1FE4"/>
    <w:rsid w:val="00DA4484"/>
    <w:rsid w:val="00DB64DB"/>
    <w:rsid w:val="00DC47F8"/>
    <w:rsid w:val="00DC6F3E"/>
    <w:rsid w:val="00DE7C3A"/>
    <w:rsid w:val="00E53A6B"/>
    <w:rsid w:val="00E63091"/>
    <w:rsid w:val="00E75F95"/>
    <w:rsid w:val="00E85EAB"/>
    <w:rsid w:val="00EC4E34"/>
    <w:rsid w:val="00EC54DC"/>
    <w:rsid w:val="00EC633E"/>
    <w:rsid w:val="00EE2139"/>
    <w:rsid w:val="00EF2CD0"/>
    <w:rsid w:val="00F1242A"/>
    <w:rsid w:val="00F328E1"/>
    <w:rsid w:val="00F33D5F"/>
    <w:rsid w:val="00F46B8E"/>
    <w:rsid w:val="00F76828"/>
    <w:rsid w:val="00F81B0F"/>
    <w:rsid w:val="00F96A0E"/>
    <w:rsid w:val="00F96F7F"/>
    <w:rsid w:val="00FA3A1B"/>
    <w:rsid w:val="00FF186A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317200D0"/>
  <w15:chartTrackingRefBased/>
  <w15:docId w15:val="{DA879067-347D-4683-AD1A-34865613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7459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1745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459"/>
    <w:rPr>
      <w:rFonts w:asciiTheme="minorHAnsi" w:hAnsiTheme="minorHAnsi"/>
      <w:sz w:val="22"/>
    </w:rPr>
  </w:style>
  <w:style w:type="paragraph" w:styleId="Fuzeile">
    <w:name w:val="footer"/>
    <w:basedOn w:val="Standard"/>
    <w:link w:val="FuzeileZchn"/>
    <w:uiPriority w:val="99"/>
    <w:unhideWhenUsed/>
    <w:rsid w:val="00417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45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unhideWhenUsed/>
    <w:rsid w:val="0077351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3511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090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090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090A"/>
    <w:rPr>
      <w:rFonts w:asciiTheme="minorHAnsi" w:hAnsiTheme="minorHAns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090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090A"/>
    <w:rPr>
      <w:rFonts w:asciiTheme="minorHAnsi" w:hAnsiTheme="minorHAnsi"/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90A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DA1FE4"/>
    <w:pPr>
      <w:spacing w:after="0" w:line="280" w:lineRule="atLeast"/>
    </w:pPr>
    <w:rPr>
      <w:rFonts w:ascii="Tahoma" w:eastAsia="Times New Roman" w:hAnsi="Tahoma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DA1FE4"/>
    <w:rPr>
      <w:rFonts w:ascii="Tahoma" w:eastAsia="Times New Roman" w:hAnsi="Tahoma" w:cs="Times New Roman"/>
      <w:sz w:val="22"/>
      <w:szCs w:val="20"/>
      <w:lang w:eastAsia="de-DE"/>
    </w:rPr>
  </w:style>
  <w:style w:type="paragraph" w:styleId="berarbeitung">
    <w:name w:val="Revision"/>
    <w:hidden/>
    <w:uiPriority w:val="99"/>
    <w:semiHidden/>
    <w:rsid w:val="006D25DA"/>
    <w:pPr>
      <w:spacing w:after="0" w:line="240" w:lineRule="auto"/>
    </w:pPr>
    <w:rPr>
      <w:rFonts w:asciiTheme="minorHAnsi" w:hAnsiTheme="minorHAnsi"/>
      <w:sz w:val="22"/>
    </w:rPr>
  </w:style>
  <w:style w:type="character" w:styleId="BesuchterLink">
    <w:name w:val="FollowedHyperlink"/>
    <w:basedOn w:val="Absatz-Standardschriftart"/>
    <w:uiPriority w:val="99"/>
    <w:semiHidden/>
    <w:unhideWhenUsed/>
    <w:rsid w:val="008416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eseau-educatio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uth.daellenbach@reseau-education.ch).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fo@reseau-education.ch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5476C8B7D7554AA49236D2E27108CD" ma:contentTypeVersion="13" ma:contentTypeDescription="Ein neues Dokument erstellen." ma:contentTypeScope="" ma:versionID="b873104aa8d50fbbde26885d5dd418a5">
  <xsd:schema xmlns:xsd="http://www.w3.org/2001/XMLSchema" xmlns:xs="http://www.w3.org/2001/XMLSchema" xmlns:p="http://schemas.microsoft.com/office/2006/metadata/properties" xmlns:ns3="66a2a2d0-1f73-4afe-b0a7-8e86fafc3240" xmlns:ns4="a9c26979-ae40-4bf0-8cb9-c6a0675d3409" targetNamespace="http://schemas.microsoft.com/office/2006/metadata/properties" ma:root="true" ma:fieldsID="50f41282ff5f37b932a4b32c32668846" ns3:_="" ns4:_="">
    <xsd:import namespace="66a2a2d0-1f73-4afe-b0a7-8e86fafc3240"/>
    <xsd:import namespace="a9c26979-ae40-4bf0-8cb9-c6a0675d34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2a2d0-1f73-4afe-b0a7-8e86fafc32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26979-ae40-4bf0-8cb9-c6a0675d3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574EED-8BF0-4893-AD7D-EDA9D09C5048}">
  <ds:schemaRefs>
    <ds:schemaRef ds:uri="http://schemas.microsoft.com/office/infopath/2007/PartnerControls"/>
    <ds:schemaRef ds:uri="a9c26979-ae40-4bf0-8cb9-c6a0675d3409"/>
    <ds:schemaRef ds:uri="http://purl.org/dc/elements/1.1/"/>
    <ds:schemaRef ds:uri="http://schemas.microsoft.com/office/2006/metadata/properties"/>
    <ds:schemaRef ds:uri="66a2a2d0-1f73-4afe-b0a7-8e86fafc32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8E1C046-0AC8-4A8F-9D7F-9F8516A87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2a2d0-1f73-4afe-b0a7-8e86fafc3240"/>
    <ds:schemaRef ds:uri="a9c26979-ae40-4bf0-8cb9-c6a0675d3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D1D21-3E77-434A-AEF1-3AFCCB0F7C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Borer (CMH)</dc:creator>
  <cp:keywords/>
  <dc:description/>
  <cp:lastModifiedBy>Corinna Borer (CMH)</cp:lastModifiedBy>
  <cp:revision>2</cp:revision>
  <dcterms:created xsi:type="dcterms:W3CDTF">2020-03-17T15:45:00Z</dcterms:created>
  <dcterms:modified xsi:type="dcterms:W3CDTF">2020-03-17T15:45:00Z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0x0101008D5476C8B7D7554AA49236D2E27108CD</vt:lpwstr>
  </property>
</Properties>
</file>